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3" w:rsidRDefault="00485E33" w:rsidP="00485E33">
      <w:r>
        <w:t xml:space="preserve">We have created an </w:t>
      </w:r>
      <w:r w:rsidRPr="00485E33">
        <w:rPr>
          <w:bCs/>
        </w:rPr>
        <w:t>informal ‘Flow Chart’</w:t>
      </w:r>
      <w:r>
        <w:t xml:space="preserve"> to assist in the ‘Registration of Interest’ online process</w:t>
      </w:r>
    </w:p>
    <w:p w:rsidR="00485E33" w:rsidRDefault="00485E33" w:rsidP="00485E33"/>
    <w:p w:rsidR="00485E33" w:rsidRDefault="00485E33" w:rsidP="00485E33">
      <w:r>
        <w:t xml:space="preserve">Step 1 – To find </w:t>
      </w:r>
      <w:hyperlink r:id="rId8" w:history="1">
        <w:r>
          <w:rPr>
            <w:rStyle w:val="Hyperlink"/>
          </w:rPr>
          <w:t>www.aec.gov.au</w:t>
        </w:r>
      </w:hyperlink>
      <w:r>
        <w:t xml:space="preserve"> </w:t>
      </w:r>
    </w:p>
    <w:p w:rsidR="00485E33" w:rsidRDefault="00485E33" w:rsidP="00485E33"/>
    <w:p w:rsidR="00485E33" w:rsidRDefault="00485E33" w:rsidP="00485E33">
      <w:r>
        <w:t xml:space="preserve">Step 2 – Go to </w:t>
      </w:r>
      <w:r w:rsidRPr="00DC538E">
        <w:rPr>
          <w:b/>
        </w:rPr>
        <w:t>ABOUT AEC</w:t>
      </w:r>
      <w:r w:rsidR="00DC538E">
        <w:t>……….</w:t>
      </w:r>
      <w:r>
        <w:t xml:space="preserve"> </w:t>
      </w:r>
      <w:r w:rsidRPr="00DC538E">
        <w:rPr>
          <w:b/>
        </w:rPr>
        <w:t>EMPLOYMENT</w:t>
      </w:r>
      <w:r w:rsidR="00DC538E">
        <w:t xml:space="preserve"> – Click on</w:t>
      </w:r>
    </w:p>
    <w:p w:rsidR="00485E33" w:rsidRDefault="00485E33" w:rsidP="00485E33"/>
    <w:p w:rsidR="00DC538E" w:rsidRDefault="00DC538E" w:rsidP="00485E33">
      <w:pPr>
        <w:rPr>
          <w:b/>
        </w:rPr>
      </w:pPr>
      <w:r>
        <w:t>Step 3 – Click on ….</w:t>
      </w:r>
      <w:r w:rsidR="00485E33">
        <w:t xml:space="preserve"> </w:t>
      </w:r>
      <w:r w:rsidRPr="00DC538E">
        <w:rPr>
          <w:b/>
        </w:rPr>
        <w:t xml:space="preserve">WORKING AT AN ELECTION </w:t>
      </w:r>
      <w:r>
        <w:rPr>
          <w:b/>
        </w:rPr>
        <w:t>….</w:t>
      </w:r>
      <w:r w:rsidRPr="00DC538E">
        <w:t>Click on</w:t>
      </w:r>
      <w:r>
        <w:rPr>
          <w:b/>
        </w:rPr>
        <w:t xml:space="preserve"> …REGISTER …Click on …</w:t>
      </w:r>
    </w:p>
    <w:p w:rsidR="00485E33" w:rsidRDefault="00485E33" w:rsidP="00485E33"/>
    <w:p w:rsidR="00485E33" w:rsidRPr="00485E33" w:rsidRDefault="00485E33" w:rsidP="00485E33">
      <w:r>
        <w:t xml:space="preserve">Step 3 – </w:t>
      </w:r>
      <w:r w:rsidR="00634C14" w:rsidRPr="00634C14">
        <w:rPr>
          <w:b/>
          <w:bCs/>
          <w:color w:val="0070C0"/>
        </w:rPr>
        <w:t>Sign-up for an account now</w:t>
      </w:r>
      <w:r w:rsidRPr="00634C14">
        <w:rPr>
          <w:color w:val="0070C0"/>
        </w:rPr>
        <w:t xml:space="preserve"> </w:t>
      </w:r>
      <w:r w:rsidRPr="00485E33">
        <w:t xml:space="preserve">– click and complete (You will need to make a </w:t>
      </w:r>
      <w:r w:rsidRPr="00485E33">
        <w:rPr>
          <w:bCs/>
        </w:rPr>
        <w:t>User ID</w:t>
      </w:r>
      <w:r w:rsidRPr="00485E33">
        <w:t>…</w:t>
      </w:r>
      <w:r w:rsidRPr="00485E33">
        <w:rPr>
          <w:bCs/>
        </w:rPr>
        <w:t>Write this down</w:t>
      </w:r>
      <w:proofErr w:type="gramStart"/>
      <w:r w:rsidRPr="00485E33">
        <w:t>)-</w:t>
      </w:r>
      <w:proofErr w:type="gramEnd"/>
      <w:r w:rsidRPr="00485E33">
        <w:t xml:space="preserve"> click on </w:t>
      </w:r>
      <w:r w:rsidRPr="00634C14">
        <w:rPr>
          <w:b/>
          <w:bCs/>
        </w:rPr>
        <w:t>CREATE ACCOUNT</w:t>
      </w:r>
    </w:p>
    <w:p w:rsidR="00485E33" w:rsidRDefault="00485E33" w:rsidP="00485E33"/>
    <w:p w:rsidR="00485E33" w:rsidRDefault="00485E33" w:rsidP="00485E33">
      <w:r>
        <w:t xml:space="preserve">Step 4 – You will then need to create password – </w:t>
      </w:r>
      <w:r w:rsidR="00634C14">
        <w:rPr>
          <w:b/>
          <w:bCs/>
          <w:color w:val="0070C0"/>
        </w:rPr>
        <w:t xml:space="preserve">Recover my password </w:t>
      </w:r>
      <w:proofErr w:type="gramStart"/>
      <w:r w:rsidR="00634C14">
        <w:rPr>
          <w:b/>
          <w:bCs/>
          <w:color w:val="0070C0"/>
        </w:rPr>
        <w:t xml:space="preserve">now </w:t>
      </w:r>
      <w:r w:rsidRPr="00634C14">
        <w:rPr>
          <w:color w:val="0070C0"/>
        </w:rPr>
        <w:t xml:space="preserve"> </w:t>
      </w:r>
      <w:r>
        <w:t>click</w:t>
      </w:r>
      <w:proofErr w:type="gramEnd"/>
      <w:r>
        <w:t xml:space="preserve"> – you will need your USER ID (it will send you a temporary password to the Mobile Phone you have selected to use). ** Sometimes there may be a delay.  Try this process several times and allow 15-20 minutes if needed…..If you still have problems please phone us on 08 6363 8083**</w:t>
      </w:r>
    </w:p>
    <w:p w:rsidR="00485E33" w:rsidRDefault="00485E33" w:rsidP="00485E33"/>
    <w:p w:rsidR="00485E33" w:rsidRDefault="00485E33" w:rsidP="00485E33">
      <w:r>
        <w:t xml:space="preserve">Step 5 – Go to </w:t>
      </w:r>
      <w:r w:rsidRPr="00485E33">
        <w:rPr>
          <w:bCs/>
        </w:rPr>
        <w:t>EXISTING USER LOG IN</w:t>
      </w:r>
      <w:r>
        <w:t xml:space="preserve"> – USER ID –</w:t>
      </w:r>
      <w:r w:rsidR="00634C14">
        <w:t xml:space="preserve"> Use your temporary</w:t>
      </w:r>
      <w:r>
        <w:t xml:space="preserve"> Password – click on LOGIN</w:t>
      </w:r>
      <w:r w:rsidR="00634C14">
        <w:t xml:space="preserve"> (and change to own password if wish)</w:t>
      </w:r>
    </w:p>
    <w:p w:rsidR="00485E33" w:rsidRDefault="00485E33" w:rsidP="00485E33"/>
    <w:p w:rsidR="00485E33" w:rsidRDefault="00485E33" w:rsidP="00485E33">
      <w:r>
        <w:t xml:space="preserve">Step 6 – Go to </w:t>
      </w:r>
      <w:r w:rsidRPr="00634C14">
        <w:rPr>
          <w:b/>
          <w:color w:val="0070C0"/>
        </w:rPr>
        <w:t>REGISTRATION OF INTEREST</w:t>
      </w:r>
      <w:r w:rsidRPr="00634C14">
        <w:rPr>
          <w:color w:val="0070C0"/>
        </w:rPr>
        <w:t xml:space="preserve"> </w:t>
      </w:r>
      <w:r>
        <w:t xml:space="preserve">and complete all details…Remember to click on SUBMIT at the end. Bonus** </w:t>
      </w:r>
      <w:r w:rsidRPr="00485E33">
        <w:rPr>
          <w:b/>
        </w:rPr>
        <w:t>No resumes needed</w:t>
      </w:r>
      <w:r>
        <w:t>, just a bit about yourself and your experience!</w:t>
      </w:r>
    </w:p>
    <w:p w:rsidR="00485E33" w:rsidRDefault="00485E33" w:rsidP="00485E33"/>
    <w:p w:rsidR="00485E33" w:rsidRDefault="00485E33" w:rsidP="00485E33">
      <w:r>
        <w:t xml:space="preserve">Step 7 – </w:t>
      </w:r>
      <w:r>
        <w:rPr>
          <w:b/>
          <w:bCs/>
        </w:rPr>
        <w:t>Phone the AEC IEPP team on 08 63638083</w:t>
      </w:r>
      <w:r>
        <w:t xml:space="preserve">  to so we can look out for your Registration of Interest and ask the Divisional Managers to look out for the Registration of Interest and get Provisional Placement in for You!</w:t>
      </w:r>
    </w:p>
    <w:p w:rsidR="00485E33" w:rsidRDefault="00485E33" w:rsidP="00485E33"/>
    <w:p w:rsidR="00485E33" w:rsidRDefault="00485E33" w:rsidP="00485E33">
      <w:r>
        <w:t xml:space="preserve">Please do not hesitate to contact us with queries or pass on these details to </w:t>
      </w:r>
      <w:r>
        <w:rPr>
          <w:b/>
          <w:bCs/>
        </w:rPr>
        <w:t>family or friends</w:t>
      </w:r>
      <w:r>
        <w:t xml:space="preserve"> that might also be interested!!</w:t>
      </w:r>
    </w:p>
    <w:p w:rsidR="00485E33" w:rsidRDefault="00485E33" w:rsidP="00485E33"/>
    <w:p w:rsidR="00485E33" w:rsidRDefault="00485E33" w:rsidP="00485E33">
      <w:r>
        <w:t>Thanks Again and looking forward to working with you</w:t>
      </w:r>
      <w:bookmarkStart w:id="0" w:name="_GoBack"/>
      <w:bookmarkEnd w:id="0"/>
    </w:p>
    <w:p w:rsidR="00011718" w:rsidRPr="00485E33" w:rsidRDefault="00011718" w:rsidP="00485E33"/>
    <w:sectPr w:rsidR="00011718" w:rsidRPr="00485E33" w:rsidSect="009A6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33" w:rsidRDefault="00485E33" w:rsidP="004A324B">
      <w:r>
        <w:separator/>
      </w:r>
    </w:p>
  </w:endnote>
  <w:endnote w:type="continuationSeparator" w:id="0">
    <w:p w:rsidR="00485E33" w:rsidRDefault="00485E33" w:rsidP="004A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57" w:rsidRDefault="00515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22" w:rsidRDefault="00DF0722"/>
  <w:sdt>
    <w:sdtPr>
      <w:rPr>
        <w:rFonts w:ascii="Calibri" w:eastAsiaTheme="minorHAnsi" w:hAnsi="Calibri" w:cstheme="minorBidi"/>
      </w:rPr>
      <w:alias w:val="Address block"/>
      <w:tag w:val="Address block"/>
      <w:id w:val="114261361"/>
      <w:placeholder>
        <w:docPart w:val="FB7C84AE03BF4576A2CB87664A42217C"/>
      </w:placeholder>
      <w:docPartList>
        <w:docPartGallery w:val="Quick Parts"/>
        <w:docPartCategory w:val="AEC address block"/>
      </w:docPartList>
    </w:sdtPr>
    <w:sdtEndPr>
      <w:rPr>
        <w:rFonts w:cs="Calibri"/>
        <w:sz w:val="2"/>
      </w:rPr>
    </w:sdtEndPr>
    <w:sdtContent>
      <w:tbl>
        <w:tblPr>
          <w:tblW w:w="7824" w:type="dxa"/>
          <w:jc w:val="center"/>
          <w:tblBorders>
            <w:top w:val="single" w:sz="24" w:space="0" w:color="D9D9D9" w:themeColor="background2" w:themeShade="D9"/>
            <w:left w:val="single" w:sz="24" w:space="0" w:color="D9D9D9" w:themeColor="background2" w:themeShade="D9"/>
            <w:bottom w:val="single" w:sz="24" w:space="0" w:color="D9D9D9" w:themeColor="background2" w:themeShade="D9"/>
            <w:right w:val="single" w:sz="24" w:space="0" w:color="D9D9D9" w:themeColor="background2" w:themeShade="D9"/>
            <w:insideH w:val="single" w:sz="24" w:space="0" w:color="D9D9D9" w:themeColor="background2" w:themeShade="D9"/>
            <w:insideV w:val="single" w:sz="24" w:space="0" w:color="D9D9D9" w:themeColor="background2" w:themeShade="D9"/>
          </w:tblBorders>
          <w:tblCellMar>
            <w:top w:w="170" w:type="dxa"/>
            <w:left w:w="142" w:type="dxa"/>
            <w:bottom w:w="170" w:type="dxa"/>
            <w:right w:w="142" w:type="dxa"/>
          </w:tblCellMar>
          <w:tblLook w:val="04A0" w:firstRow="1" w:lastRow="0" w:firstColumn="1" w:lastColumn="0" w:noHBand="0" w:noVBand="1"/>
        </w:tblPr>
        <w:tblGrid>
          <w:gridCol w:w="5896"/>
          <w:gridCol w:w="1928"/>
        </w:tblGrid>
        <w:tr w:rsidR="00DF0722" w:rsidRPr="00953138" w:rsidTr="00811716">
          <w:trPr>
            <w:cantSplit/>
            <w:trHeight w:val="57"/>
            <w:jc w:val="center"/>
          </w:trPr>
          <w:tc>
            <w:tcPr>
              <w:tcW w:w="5896" w:type="dxa"/>
              <w:shd w:val="clear" w:color="auto" w:fill="auto"/>
              <w:tcMar>
                <w:left w:w="227" w:type="dxa"/>
              </w:tcMar>
              <w:vAlign w:val="center"/>
            </w:tcPr>
            <w:p w:rsidR="00DF0722" w:rsidRPr="00720813" w:rsidRDefault="00DF0722" w:rsidP="00811716">
              <w:pPr>
                <w:pStyle w:val="NoSpacing"/>
                <w:rPr>
                  <w:color w:val="7F7F7F" w:themeColor="text1" w:themeTint="80"/>
                  <w:sz w:val="15"/>
                  <w:szCs w:val="15"/>
                </w:rPr>
              </w:pPr>
              <w:r>
                <w:rPr>
                  <w:color w:val="7F7F7F" w:themeColor="text1" w:themeTint="80"/>
                  <w:sz w:val="15"/>
                  <w:szCs w:val="15"/>
                </w:rPr>
                <w:t>Address</w:t>
              </w:r>
              <w:r w:rsidRPr="004B0AFB">
                <w:rPr>
                  <w:color w:val="7F7F7F" w:themeColor="text1" w:themeTint="80"/>
                  <w:sz w:val="15"/>
                  <w:szCs w:val="15"/>
                </w:rPr>
                <w:t xml:space="preserve"> P </w:t>
              </w:r>
              <w:r>
                <w:rPr>
                  <w:color w:val="7F7F7F" w:themeColor="text1" w:themeTint="80"/>
                  <w:sz w:val="15"/>
                  <w:szCs w:val="15"/>
                </w:rPr>
                <w:t>00</w:t>
              </w:r>
              <w:r w:rsidRPr="004B0AFB">
                <w:rPr>
                  <w:color w:val="7F7F7F" w:themeColor="text1" w:themeTint="80"/>
                  <w:sz w:val="15"/>
                  <w:szCs w:val="15"/>
                </w:rPr>
                <w:t xml:space="preserve"> </w:t>
              </w:r>
              <w:r>
                <w:rPr>
                  <w:color w:val="7F7F7F" w:themeColor="text1" w:themeTint="80"/>
                  <w:sz w:val="15"/>
                  <w:szCs w:val="15"/>
                </w:rPr>
                <w:t>0000</w:t>
              </w:r>
              <w:r w:rsidRPr="004B0AFB">
                <w:rPr>
                  <w:color w:val="7F7F7F" w:themeColor="text1" w:themeTint="80"/>
                  <w:sz w:val="15"/>
                  <w:szCs w:val="15"/>
                </w:rPr>
                <w:t xml:space="preserve"> </w:t>
              </w:r>
              <w:r>
                <w:rPr>
                  <w:color w:val="7F7F7F" w:themeColor="text1" w:themeTint="80"/>
                  <w:sz w:val="15"/>
                  <w:szCs w:val="15"/>
                </w:rPr>
                <w:t>0000</w:t>
              </w:r>
              <w:r w:rsidRPr="004B0AFB">
                <w:rPr>
                  <w:color w:val="7F7F7F" w:themeColor="text1" w:themeTint="80"/>
                  <w:sz w:val="15"/>
                  <w:szCs w:val="15"/>
                </w:rPr>
                <w:t xml:space="preserve"> F </w:t>
              </w:r>
              <w:r>
                <w:rPr>
                  <w:color w:val="7F7F7F" w:themeColor="text1" w:themeTint="80"/>
                  <w:sz w:val="15"/>
                  <w:szCs w:val="15"/>
                </w:rPr>
                <w:t>00</w:t>
              </w:r>
              <w:r w:rsidRPr="004B0AFB">
                <w:rPr>
                  <w:color w:val="7F7F7F" w:themeColor="text1" w:themeTint="80"/>
                  <w:sz w:val="15"/>
                  <w:szCs w:val="15"/>
                </w:rPr>
                <w:t xml:space="preserve"> </w:t>
              </w:r>
              <w:r>
                <w:rPr>
                  <w:color w:val="7F7F7F" w:themeColor="text1" w:themeTint="80"/>
                  <w:sz w:val="15"/>
                  <w:szCs w:val="15"/>
                </w:rPr>
                <w:t>0000</w:t>
              </w:r>
              <w:r w:rsidRPr="004B0AFB">
                <w:rPr>
                  <w:color w:val="7F7F7F" w:themeColor="text1" w:themeTint="80"/>
                  <w:sz w:val="15"/>
                  <w:szCs w:val="15"/>
                </w:rPr>
                <w:t xml:space="preserve"> </w:t>
              </w:r>
              <w:r>
                <w:rPr>
                  <w:color w:val="7F7F7F" w:themeColor="text1" w:themeTint="80"/>
                  <w:sz w:val="15"/>
                  <w:szCs w:val="15"/>
                </w:rPr>
                <w:t>0000</w:t>
              </w:r>
            </w:p>
          </w:tc>
          <w:tc>
            <w:tcPr>
              <w:tcW w:w="1928" w:type="dxa"/>
              <w:shd w:val="clear" w:color="auto" w:fill="auto"/>
              <w:tcMar>
                <w:left w:w="0" w:type="dxa"/>
              </w:tcMar>
              <w:vAlign w:val="center"/>
            </w:tcPr>
            <w:p w:rsidR="00DF0722" w:rsidRPr="00720813" w:rsidRDefault="00DF0722" w:rsidP="008F4BBE">
              <w:pPr>
                <w:pStyle w:val="NoSpacing"/>
                <w:jc w:val="center"/>
                <w:rPr>
                  <w:b/>
                  <w:color w:val="0098DB" w:themeColor="text2"/>
                  <w:sz w:val="18"/>
                  <w:szCs w:val="18"/>
                </w:rPr>
              </w:pPr>
              <w:r w:rsidRPr="00720813">
                <w:rPr>
                  <w:b/>
                  <w:color w:val="0098DB" w:themeColor="text2"/>
                  <w:sz w:val="18"/>
                  <w:szCs w:val="18"/>
                </w:rPr>
                <w:t>www.aec.gov.au</w:t>
              </w:r>
            </w:p>
          </w:tc>
        </w:tr>
      </w:tbl>
      <w:p w:rsidR="004A324B" w:rsidRPr="00DF0722" w:rsidRDefault="00F6513A" w:rsidP="00DF0722">
        <w:pPr>
          <w:rPr>
            <w:sz w:val="2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57" w:rsidRDefault="00515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33" w:rsidRDefault="00485E33" w:rsidP="004A324B">
      <w:r>
        <w:separator/>
      </w:r>
    </w:p>
  </w:footnote>
  <w:footnote w:type="continuationSeparator" w:id="0">
    <w:p w:rsidR="00485E33" w:rsidRDefault="00485E33" w:rsidP="004A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57" w:rsidRDefault="00515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4B" w:rsidRPr="00DF0722" w:rsidRDefault="00DF0722" w:rsidP="00DF0722">
    <w:pPr>
      <w:pStyle w:val="Header"/>
      <w:spacing w:after="720"/>
    </w:pPr>
    <w:r>
      <w:rPr>
        <w:noProof/>
        <w:lang w:eastAsia="en-AU"/>
      </w:rPr>
      <w:drawing>
        <wp:inline distT="0" distB="0" distL="0" distR="0" wp14:anchorId="3B5C2BF5" wp14:editId="5A0F25E1">
          <wp:extent cx="2305050" cy="504825"/>
          <wp:effectExtent l="0" t="0" r="0" b="9525"/>
          <wp:docPr id="3" name="Picture 3" title="Australian Electoral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.aec.gov.au\user\Home\TMclaren\My Pictures\Microsoft Clip Organizer\AE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57" w:rsidRDefault="00515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987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747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24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504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AAE8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C0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28E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2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A4D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9F60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1C4"/>
    <w:multiLevelType w:val="multilevel"/>
    <w:tmpl w:val="B11629C0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6E267B" w:themeColor="accent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hAnsi="Arial" w:hint="default"/>
        <w:color w:val="auto"/>
      </w:rPr>
    </w:lvl>
  </w:abstractNum>
  <w:abstractNum w:abstractNumId="11" w15:restartNumberingAfterBreak="0">
    <w:nsid w:val="17A952A9"/>
    <w:multiLevelType w:val="hybridMultilevel"/>
    <w:tmpl w:val="DD78E7C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EE57E4"/>
    <w:multiLevelType w:val="hybridMultilevel"/>
    <w:tmpl w:val="42960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D0BD5"/>
    <w:multiLevelType w:val="hybridMultilevel"/>
    <w:tmpl w:val="473A0F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D176B3"/>
    <w:multiLevelType w:val="multilevel"/>
    <w:tmpl w:val="B11629C0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6E267B" w:themeColor="accent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3"/>
    <w:rsid w:val="00011718"/>
    <w:rsid w:val="000227E5"/>
    <w:rsid w:val="000B1934"/>
    <w:rsid w:val="001378DE"/>
    <w:rsid w:val="001A2C25"/>
    <w:rsid w:val="001A39E5"/>
    <w:rsid w:val="00215D43"/>
    <w:rsid w:val="002D2224"/>
    <w:rsid w:val="00341F65"/>
    <w:rsid w:val="003571C4"/>
    <w:rsid w:val="003B73B2"/>
    <w:rsid w:val="00485E33"/>
    <w:rsid w:val="004A324B"/>
    <w:rsid w:val="00506FD2"/>
    <w:rsid w:val="00515957"/>
    <w:rsid w:val="00583497"/>
    <w:rsid w:val="00634C14"/>
    <w:rsid w:val="0072666F"/>
    <w:rsid w:val="00784D45"/>
    <w:rsid w:val="007A6C46"/>
    <w:rsid w:val="008705EB"/>
    <w:rsid w:val="008A2955"/>
    <w:rsid w:val="008B4DE0"/>
    <w:rsid w:val="00913E6C"/>
    <w:rsid w:val="009166B3"/>
    <w:rsid w:val="009A667F"/>
    <w:rsid w:val="009B2185"/>
    <w:rsid w:val="009C328F"/>
    <w:rsid w:val="00A93C24"/>
    <w:rsid w:val="00AD3AC7"/>
    <w:rsid w:val="00BF0D7A"/>
    <w:rsid w:val="00CE6FF2"/>
    <w:rsid w:val="00CF4343"/>
    <w:rsid w:val="00DC538E"/>
    <w:rsid w:val="00DF0722"/>
    <w:rsid w:val="00F034B4"/>
    <w:rsid w:val="00F4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76A9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E33"/>
    <w:pPr>
      <w:spacing w:after="0" w:line="240" w:lineRule="auto"/>
    </w:pPr>
    <w:rPr>
      <w:rFonts w:ascii="Calibri" w:eastAsiaTheme="minorHAns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EB"/>
    <w:pPr>
      <w:keepNext/>
      <w:keepLines/>
      <w:pBdr>
        <w:bottom w:val="single" w:sz="6" w:space="4" w:color="6E267B" w:themeColor="accent1"/>
      </w:pBdr>
      <w:suppressAutoHyphens/>
      <w:spacing w:before="560" w:after="240" w:line="259" w:lineRule="auto"/>
      <w:outlineLvl w:val="0"/>
    </w:pPr>
    <w:rPr>
      <w:rFonts w:asciiTheme="majorHAnsi" w:eastAsiaTheme="majorEastAsia" w:hAnsiTheme="majorHAnsi" w:cs="Times New Roman"/>
      <w:color w:val="6E267B" w:themeColor="accent1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8A2955"/>
    <w:pPr>
      <w:pBdr>
        <w:bottom w:val="none" w:sz="0" w:space="0" w:color="auto"/>
      </w:pBdr>
      <w:spacing w:before="440" w:after="120"/>
      <w:outlineLvl w:val="1"/>
    </w:pPr>
    <w:rPr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8705EB"/>
    <w:pPr>
      <w:spacing w:before="320"/>
      <w:outlineLvl w:val="2"/>
    </w:pPr>
    <w:rPr>
      <w:b/>
      <w:color w:val="808080" w:themeColor="background2" w:themeShade="80"/>
      <w:sz w:val="30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8A2955"/>
    <w:pPr>
      <w:spacing w:before="240"/>
      <w:outlineLvl w:val="3"/>
    </w:pPr>
    <w:rPr>
      <w:b w:val="0"/>
      <w:iCs/>
      <w:color w:val="6E267B" w:themeColor="accent1"/>
      <w:sz w:val="26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8A2955"/>
    <w:pPr>
      <w:outlineLvl w:val="4"/>
    </w:pPr>
    <w:rPr>
      <w:b/>
      <w:color w:val="auto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8A2955"/>
    <w:pPr>
      <w:outlineLvl w:val="5"/>
    </w:pPr>
    <w:rPr>
      <w:b w:val="0"/>
      <w:caps/>
      <w:color w:val="6E267B" w:themeColor="accent1"/>
      <w:sz w:val="18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CF4343"/>
    <w:pPr>
      <w:outlineLvl w:val="6"/>
    </w:pPr>
    <w:rPr>
      <w:b/>
      <w:iCs w:val="0"/>
      <w:caps w:val="0"/>
      <w:color w:val="7F7F7F" w:themeColor="text1" w:themeTint="80"/>
      <w:sz w:val="16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784D45"/>
    <w:pPr>
      <w:outlineLvl w:val="7"/>
    </w:pPr>
    <w:rPr>
      <w:b w:val="0"/>
      <w:color w:val="6E267B" w:themeColor="accent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A93C24"/>
    <w:pPr>
      <w:outlineLvl w:val="8"/>
    </w:pPr>
    <w:rPr>
      <w:b/>
      <w:i/>
      <w:iCs/>
      <w:color w:val="auto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05EB"/>
    <w:rPr>
      <w:rFonts w:asciiTheme="majorHAnsi" w:eastAsiaTheme="majorEastAsia" w:hAnsiTheme="majorHAnsi" w:cs="Times New Roman"/>
      <w:color w:val="6E267B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A2955"/>
    <w:rPr>
      <w:rFonts w:asciiTheme="majorHAnsi" w:eastAsiaTheme="majorEastAsia" w:hAnsiTheme="majorHAnsi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705EB"/>
    <w:rPr>
      <w:rFonts w:asciiTheme="majorHAnsi" w:eastAsiaTheme="majorEastAsia" w:hAnsiTheme="majorHAnsi" w:cs="Times New Roman"/>
      <w:b/>
      <w:color w:val="808080" w:themeColor="background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A2955"/>
    <w:rPr>
      <w:rFonts w:asciiTheme="majorHAnsi" w:eastAsiaTheme="majorEastAsia" w:hAnsiTheme="majorHAnsi" w:cs="Times New Roman"/>
      <w:iCs/>
      <w:color w:val="6E267B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A2955"/>
    <w:rPr>
      <w:rFonts w:asciiTheme="majorHAnsi" w:eastAsiaTheme="majorEastAsia" w:hAnsiTheme="majorHAnsi" w:cs="Times New Roman"/>
      <w:b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A2955"/>
    <w:rPr>
      <w:rFonts w:asciiTheme="majorHAnsi" w:eastAsiaTheme="majorEastAsia" w:hAnsiTheme="majorHAnsi" w:cs="Times New Roman"/>
      <w:iCs/>
      <w:caps/>
      <w:color w:val="6E267B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F4343"/>
    <w:rPr>
      <w:rFonts w:asciiTheme="majorHAnsi" w:eastAsiaTheme="majorEastAsia" w:hAnsiTheme="majorHAnsi" w:cs="Times New Roman"/>
      <w:b/>
      <w:color w:val="7F7F7F" w:themeColor="text1" w:themeTint="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784D45"/>
    <w:rPr>
      <w:rFonts w:asciiTheme="majorHAnsi" w:eastAsiaTheme="majorEastAsia" w:hAnsiTheme="majorHAnsi" w:cs="Times New Roman"/>
      <w:color w:val="6E267B" w:themeColor="accen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93C24"/>
    <w:rPr>
      <w:rFonts w:asciiTheme="majorHAnsi" w:eastAsiaTheme="majorEastAsia" w:hAnsiTheme="majorHAnsi" w:cs="Times New Roman"/>
      <w:b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D3AC7"/>
    <w:pPr>
      <w:suppressAutoHyphens/>
      <w:spacing w:before="120" w:after="960" w:line="259" w:lineRule="auto"/>
    </w:pPr>
    <w:rPr>
      <w:rFonts w:asciiTheme="majorHAnsi" w:eastAsiaTheme="majorEastAsia" w:hAnsiTheme="majorHAnsi" w:cs="Times New Roman"/>
      <w:color w:val="6E267B" w:themeColor="accent1"/>
      <w:spacing w:val="-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AD3AC7"/>
    <w:rPr>
      <w:rFonts w:asciiTheme="majorHAnsi" w:eastAsiaTheme="majorEastAsia" w:hAnsiTheme="majorHAnsi" w:cs="Times New Roman"/>
      <w:color w:val="6E267B" w:themeColor="accent1"/>
      <w:spacing w:val="-5"/>
      <w:kern w:val="28"/>
      <w:sz w:val="56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506FD2"/>
    <w:pPr>
      <w:numPr>
        <w:ilvl w:val="1"/>
      </w:numPr>
    </w:pPr>
    <w:rPr>
      <w:rFonts w:eastAsiaTheme="minorEastAsia"/>
      <w:b/>
      <w:color w:val="auto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06FD2"/>
    <w:rPr>
      <w:rFonts w:asciiTheme="majorHAnsi" w:eastAsiaTheme="minorEastAsia" w:hAnsiTheme="majorHAnsi" w:cs="Times New Roman"/>
      <w:b/>
      <w:spacing w:val="-5"/>
      <w:kern w:val="28"/>
      <w:sz w:val="56"/>
      <w:szCs w:val="56"/>
    </w:rPr>
  </w:style>
  <w:style w:type="paragraph" w:styleId="NoSpacing">
    <w:name w:val="No Spacing"/>
    <w:basedOn w:val="Normal"/>
    <w:qFormat/>
    <w:rsid w:val="000227E5"/>
    <w:pPr>
      <w:suppressAutoHyphens/>
      <w:spacing w:line="259" w:lineRule="auto"/>
    </w:pPr>
    <w:rPr>
      <w:rFonts w:asciiTheme="minorHAnsi" w:eastAsia="Times New Roman" w:hAnsiTheme="minorHAnsi" w:cs="Times New Roman"/>
    </w:rPr>
  </w:style>
  <w:style w:type="character" w:styleId="SubtleEmphasis">
    <w:name w:val="Subtle Emphasis"/>
    <w:basedOn w:val="DefaultParagraphFont"/>
    <w:uiPriority w:val="19"/>
    <w:rsid w:val="00784D45"/>
    <w:rPr>
      <w:rFonts w:cs="Times New Roman"/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72666F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rsid w:val="0072666F"/>
    <w:rPr>
      <w:rFonts w:cs="Times New Roman"/>
      <w:i/>
      <w:iCs/>
      <w:color w:val="6E267B" w:themeColor="accent1"/>
    </w:rPr>
  </w:style>
  <w:style w:type="character" w:styleId="Strong">
    <w:name w:val="Strong"/>
    <w:basedOn w:val="DefaultParagraphFont"/>
    <w:uiPriority w:val="1"/>
    <w:qFormat/>
    <w:rsid w:val="0072666F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A93C24"/>
    <w:pPr>
      <w:suppressAutoHyphens/>
      <w:spacing w:before="200" w:after="120" w:line="259" w:lineRule="auto"/>
      <w:ind w:left="864" w:right="864"/>
    </w:pPr>
    <w:rPr>
      <w:rFonts w:asciiTheme="minorHAnsi" w:eastAsia="Times New Roman" w:hAnsiTheme="minorHAnsi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A93C24"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rsid w:val="00506FD2"/>
    <w:pPr>
      <w:pBdr>
        <w:top w:val="single" w:sz="2" w:space="10" w:color="6E267B" w:themeColor="accent1"/>
        <w:bottom w:val="single" w:sz="2" w:space="10" w:color="6E267B" w:themeColor="accent1"/>
      </w:pBdr>
      <w:spacing w:before="360" w:after="360"/>
    </w:pPr>
    <w:rPr>
      <w:iCs w:val="0"/>
      <w:color w:val="6E26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506FD2"/>
    <w:rPr>
      <w:rFonts w:cs="Times New Roman"/>
      <w:i/>
      <w:color w:val="6E267B" w:themeColor="accent1"/>
    </w:rPr>
  </w:style>
  <w:style w:type="character" w:styleId="SubtleReference">
    <w:name w:val="Subtle Reference"/>
    <w:basedOn w:val="BookTitle"/>
    <w:uiPriority w:val="31"/>
    <w:qFormat/>
    <w:rsid w:val="00506FD2"/>
    <w:rPr>
      <w:rFonts w:cs="Times New Roman"/>
      <w:bCs/>
      <w:i/>
      <w:iCs/>
      <w:color w:val="auto"/>
      <w:spacing w:val="0"/>
    </w:rPr>
  </w:style>
  <w:style w:type="character" w:styleId="IntenseReference">
    <w:name w:val="Intense Reference"/>
    <w:basedOn w:val="SubtleEmphasis"/>
    <w:uiPriority w:val="32"/>
    <w:rsid w:val="00A93C24"/>
    <w:rPr>
      <w:rFonts w:cs="Times New Roman"/>
      <w:bCs/>
      <w:i/>
      <w:iCs/>
      <w:color w:val="6E267B" w:themeColor="accent1"/>
      <w:spacing w:val="0"/>
    </w:rPr>
  </w:style>
  <w:style w:type="character" w:styleId="BookTitle">
    <w:name w:val="Book Title"/>
    <w:basedOn w:val="DefaultParagraphFont"/>
    <w:uiPriority w:val="33"/>
    <w:rsid w:val="00506FD2"/>
    <w:rPr>
      <w:rFonts w:cs="Times New Roman"/>
      <w:bCs/>
      <w:i/>
      <w:iCs/>
      <w:spacing w:val="0"/>
    </w:rPr>
  </w:style>
  <w:style w:type="paragraph" w:styleId="ListParagraph">
    <w:name w:val="List Paragraph"/>
    <w:basedOn w:val="Normal"/>
    <w:uiPriority w:val="34"/>
    <w:rsid w:val="0072666F"/>
    <w:pPr>
      <w:suppressAutoHyphens/>
      <w:spacing w:before="120" w:after="120" w:line="259" w:lineRule="auto"/>
      <w:ind w:left="720"/>
      <w:contextualSpacing/>
    </w:pPr>
    <w:rPr>
      <w:rFonts w:asciiTheme="minorHAnsi" w:eastAsia="Times New Roman" w:hAnsi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66F"/>
    <w:pPr>
      <w:suppressAutoHyphens/>
      <w:spacing w:before="120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6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93C24"/>
    <w:rPr>
      <w:rFonts w:cs="Times New Roman"/>
      <w:color w:val="003591" w:themeColor="hyperlink"/>
      <w:u w:val="single"/>
    </w:rPr>
  </w:style>
  <w:style w:type="table" w:styleId="TableGrid">
    <w:name w:val="Table Grid"/>
    <w:basedOn w:val="TableNormal"/>
    <w:uiPriority w:val="39"/>
    <w:rsid w:val="009C328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C328F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8B4DE0"/>
    <w:pPr>
      <w:keepLines/>
      <w:suppressAutoHyphens/>
      <w:spacing w:before="120" w:after="120"/>
    </w:pPr>
    <w:rPr>
      <w:rFonts w:asciiTheme="minorHAnsi" w:eastAsia="Times New Roman" w:hAnsiTheme="minorHAnsi" w:cs="Times New Roman"/>
      <w:b/>
      <w:iCs/>
      <w:color w:val="808080" w:themeColor="background2" w:themeShade="80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034B4"/>
    <w:pPr>
      <w:suppressAutoHyphens/>
      <w:spacing w:before="120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34B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034B4"/>
    <w:rPr>
      <w:rFonts w:cs="Times New Roman"/>
      <w:vertAlign w:val="superscript"/>
    </w:rPr>
  </w:style>
  <w:style w:type="table" w:styleId="ListTable7Colorful-Accent4">
    <w:name w:val="List Table 7 Colorful Accent 4"/>
    <w:basedOn w:val="TableNormal"/>
    <w:uiPriority w:val="52"/>
    <w:rsid w:val="00011718"/>
    <w:pPr>
      <w:spacing w:after="0" w:line="240" w:lineRule="auto"/>
    </w:pPr>
    <w:rPr>
      <w:rFonts w:cs="Calibri"/>
      <w:color w:val="007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98D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98D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98D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98DB" w:themeColor="accent4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C4ECFF" w:themeFill="accent4" w:themeFillTint="33"/>
      </w:tcPr>
    </w:tblStylePr>
    <w:tblStylePr w:type="band1Horz">
      <w:rPr>
        <w:rFonts w:cs="Calibri"/>
      </w:rPr>
      <w:tblPr/>
      <w:tcPr>
        <w:shd w:val="clear" w:color="auto" w:fill="C4ECFF" w:themeFill="accent4" w:themeFillTint="33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011718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4" w:space="0" w:color="50C8FF" w:themeColor="accent4" w:themeTint="99"/>
        <w:left w:val="single" w:sz="4" w:space="0" w:color="50C8FF" w:themeColor="accent4" w:themeTint="99"/>
        <w:bottom w:val="single" w:sz="4" w:space="0" w:color="50C8FF" w:themeColor="accent4" w:themeTint="99"/>
        <w:right w:val="single" w:sz="4" w:space="0" w:color="50C8FF" w:themeColor="accent4" w:themeTint="99"/>
        <w:insideH w:val="single" w:sz="4" w:space="0" w:color="50C8FF" w:themeColor="accent4" w:themeTint="99"/>
      </w:tblBorders>
    </w:tblPr>
    <w:tblStylePr w:type="firstRow">
      <w:rPr>
        <w:rFonts w:cs="Calibri"/>
        <w:b/>
        <w:bCs/>
        <w:color w:val="FFFFFF" w:themeColor="background1"/>
      </w:rPr>
      <w:tblPr/>
      <w:tcPr>
        <w:tcBorders>
          <w:top w:val="single" w:sz="4" w:space="0" w:color="0098DB" w:themeColor="accent4"/>
          <w:left w:val="single" w:sz="4" w:space="0" w:color="0098DB" w:themeColor="accent4"/>
          <w:bottom w:val="single" w:sz="4" w:space="0" w:color="0098DB" w:themeColor="accent4"/>
          <w:right w:val="single" w:sz="4" w:space="0" w:color="0098DB" w:themeColor="accent4"/>
          <w:insideH w:val="nil"/>
        </w:tcBorders>
        <w:shd w:val="clear" w:color="auto" w:fill="0098DB" w:themeFill="accent4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0C8FF" w:themeColor="accent4" w:themeTint="9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4ECFF" w:themeFill="accent4" w:themeFillTint="33"/>
      </w:tcPr>
    </w:tblStylePr>
    <w:tblStylePr w:type="band1Horz">
      <w:rPr>
        <w:rFonts w:cs="Calibri"/>
      </w:rPr>
      <w:tblPr/>
      <w:tcPr>
        <w:shd w:val="clear" w:color="auto" w:fill="C4ECFF" w:themeFill="accent4" w:themeFillTint="33"/>
      </w:tcPr>
    </w:tblStylePr>
  </w:style>
  <w:style w:type="table" w:styleId="ListTable3">
    <w:name w:val="List Table 3"/>
    <w:basedOn w:val="TableNormal"/>
    <w:uiPriority w:val="48"/>
    <w:rsid w:val="00011718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cs="Calibr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Calibr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rPr>
        <w:rFonts w:cs="Calibri"/>
      </w:rPr>
      <w:tblPr/>
      <w:tcPr>
        <w:tcBorders>
          <w:left w:val="nil"/>
          <w:bottom w:val="nil"/>
        </w:tcBorders>
      </w:tcPr>
    </w:tblStylePr>
    <w:tblStylePr w:type="nwCell">
      <w:rPr>
        <w:rFonts w:cs="Calibri"/>
      </w:rPr>
      <w:tblPr/>
      <w:tcPr>
        <w:tcBorders>
          <w:bottom w:val="nil"/>
          <w:right w:val="nil"/>
        </w:tcBorders>
      </w:tcPr>
    </w:tblStylePr>
    <w:tblStylePr w:type="seCell">
      <w:rPr>
        <w:rFonts w:cs="Calibri"/>
      </w:rPr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rPr>
        <w:rFonts w:cs="Calibri"/>
      </w:rPr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011718"/>
    <w:pPr>
      <w:spacing w:after="0" w:line="240" w:lineRule="auto"/>
    </w:pPr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 w:themeFill="text1" w:themeFillTint="33"/>
      </w:tcPr>
    </w:tblStylePr>
    <w:tblStylePr w:type="band1Horz">
      <w:rPr>
        <w:rFonts w:cs="Calibri"/>
      </w:rPr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A324B"/>
    <w:pPr>
      <w:tabs>
        <w:tab w:val="center" w:pos="4513"/>
        <w:tab w:val="right" w:pos="9026"/>
      </w:tabs>
      <w:suppressAutoHyphens/>
    </w:pPr>
    <w:rPr>
      <w:rFonts w:asciiTheme="minorHAnsi" w:eastAsia="Times New Roman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324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324B"/>
    <w:pPr>
      <w:tabs>
        <w:tab w:val="center" w:pos="4513"/>
        <w:tab w:val="right" w:pos="9026"/>
      </w:tabs>
      <w:suppressAutoHyphens/>
    </w:pPr>
    <w:rPr>
      <w:rFonts w:asciiTheme="minorHAnsi" w:eastAsia="Times New Roman" w:hAnsi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324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F0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aec.gov.au\national\templates\office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7C84AE03BF4576A2CB87664A42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0951-1F2B-4091-88F2-4CB71173CF40}"/>
      </w:docPartPr>
      <w:docPartBody>
        <w:p w:rsidR="003568C5" w:rsidRDefault="003568C5">
          <w:pPr>
            <w:pStyle w:val="FB7C84AE03BF4576A2CB87664A42217C"/>
          </w:pPr>
          <w:r w:rsidRPr="004C3B17">
            <w:rPr>
              <w:rStyle w:val="PlaceholderText"/>
              <w:sz w:val="18"/>
              <w:szCs w:val="18"/>
            </w:rPr>
            <w:t>Document identifiers e.g. file number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C5"/>
    <w:rsid w:val="0035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7C84AE03BF4576A2CB87664A42217C">
    <w:name w:val="FB7C84AE03BF4576A2CB87664A42217C"/>
  </w:style>
  <w:style w:type="paragraph" w:customStyle="1" w:styleId="5641126D87F84A66910819EBEBF8D67F">
    <w:name w:val="5641126D87F84A66910819EBEBF8D67F"/>
  </w:style>
  <w:style w:type="paragraph" w:customStyle="1" w:styleId="F1FEBD745B1E47C0AACFBE89C6F8E43E">
    <w:name w:val="F1FEBD745B1E47C0AACFBE89C6F8E43E"/>
  </w:style>
  <w:style w:type="paragraph" w:customStyle="1" w:styleId="A4FA4BD4E9974120ADDA8E4E71229B22">
    <w:name w:val="A4FA4BD4E9974120ADDA8E4E71229B22"/>
  </w:style>
  <w:style w:type="paragraph" w:customStyle="1" w:styleId="D75B833B304E426FA0016CE741B76706">
    <w:name w:val="D75B833B304E426FA0016CE741B76706"/>
  </w:style>
  <w:style w:type="paragraph" w:customStyle="1" w:styleId="5E61E9D007004A04BD3D43D5D7E03BA1">
    <w:name w:val="5E61E9D007004A04BD3D43D5D7E03BA1"/>
  </w:style>
  <w:style w:type="paragraph" w:customStyle="1" w:styleId="164920386C7C495CAE90F9FA3E0DCA9A">
    <w:name w:val="164920386C7C495CAE90F9FA3E0DCA9A"/>
  </w:style>
  <w:style w:type="paragraph" w:customStyle="1" w:styleId="04A381AEA9074D64A25014FB26040AD2">
    <w:name w:val="04A381AEA9074D64A25014FB26040AD2"/>
  </w:style>
  <w:style w:type="paragraph" w:customStyle="1" w:styleId="824AD8D193B94197B38F223708CA81DB">
    <w:name w:val="824AD8D193B94197B38F223708CA81DB"/>
  </w:style>
  <w:style w:type="paragraph" w:customStyle="1" w:styleId="DECE8517C10B40F685D47F9BE0214C97">
    <w:name w:val="DECE8517C10B40F685D47F9BE0214C97"/>
  </w:style>
  <w:style w:type="paragraph" w:customStyle="1" w:styleId="F3DE839DE80A4713BEF45164320E2930">
    <w:name w:val="F3DE839DE80A4713BEF45164320E2930"/>
  </w:style>
  <w:style w:type="paragraph" w:customStyle="1" w:styleId="F8876E9972B24372BA7DB604AB7B377A">
    <w:name w:val="F8876E9972B24372BA7DB604AB7B377A"/>
  </w:style>
  <w:style w:type="paragraph" w:customStyle="1" w:styleId="12841BCA33A845C78D5280A00D8BB5F1">
    <w:name w:val="12841BCA33A845C78D5280A00D8BB5F1"/>
  </w:style>
  <w:style w:type="paragraph" w:customStyle="1" w:styleId="862EB95AE8DA40CAB6B0211D65BDCC24">
    <w:name w:val="862EB95AE8DA40CAB6B0211D65BDCC24"/>
  </w:style>
  <w:style w:type="paragraph" w:customStyle="1" w:styleId="578A3D7E508A4F35A93E8FD8C58C16C9">
    <w:name w:val="578A3D7E508A4F35A93E8FD8C58C16C9"/>
  </w:style>
  <w:style w:type="paragraph" w:customStyle="1" w:styleId="E444304F23624BDC8A16C14D394D5638">
    <w:name w:val="E444304F23624BDC8A16C14D394D5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EC">
      <a:dk1>
        <a:sysClr val="windowText" lastClr="000000"/>
      </a:dk1>
      <a:lt1>
        <a:sysClr val="window" lastClr="FFFFFF"/>
      </a:lt1>
      <a:dk2>
        <a:srgbClr val="0098DB"/>
      </a:dk2>
      <a:lt2>
        <a:srgbClr val="FFFFFF"/>
      </a:lt2>
      <a:accent1>
        <a:srgbClr val="6E267B"/>
      </a:accent1>
      <a:accent2>
        <a:srgbClr val="69BE28"/>
      </a:accent2>
      <a:accent3>
        <a:srgbClr val="A71056"/>
      </a:accent3>
      <a:accent4>
        <a:srgbClr val="0098DB"/>
      </a:accent4>
      <a:accent5>
        <a:srgbClr val="003591"/>
      </a:accent5>
      <a:accent6>
        <a:srgbClr val="00B2A9"/>
      </a:accent6>
      <a:hlink>
        <a:srgbClr val="003591"/>
      </a:hlink>
      <a:folHlink>
        <a:srgbClr val="FF6319"/>
      </a:folHlink>
    </a:clrScheme>
    <a:fontScheme name="AE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9AC6-BB16-4E35-8ADB-939F749C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261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2018-11-27T06:06:00Z</dcterms:created>
  <dcterms:modified xsi:type="dcterms:W3CDTF">2018-11-27T06:06:00Z</dcterms:modified>
</cp:coreProperties>
</file>